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858C" w14:textId="77777777" w:rsidR="00EE12C7" w:rsidRPr="001C013F" w:rsidRDefault="00EE12C7" w:rsidP="00EE12C7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И.О. </w:t>
      </w:r>
      <w:r w:rsidRPr="001C013F">
        <w:rPr>
          <w:rFonts w:ascii="Times New Roman" w:hAnsi="Times New Roman"/>
          <w:b/>
          <w:szCs w:val="24"/>
        </w:rPr>
        <w:t>Савеловско</w:t>
      </w:r>
      <w:r>
        <w:rPr>
          <w:rFonts w:ascii="Times New Roman" w:hAnsi="Times New Roman"/>
          <w:b/>
          <w:szCs w:val="24"/>
        </w:rPr>
        <w:t>го</w:t>
      </w:r>
      <w:r w:rsidRPr="001C013F">
        <w:rPr>
          <w:rFonts w:ascii="Times New Roman" w:hAnsi="Times New Roman"/>
          <w:b/>
          <w:szCs w:val="24"/>
        </w:rPr>
        <w:t xml:space="preserve"> межрайонно</w:t>
      </w:r>
      <w:r>
        <w:rPr>
          <w:rFonts w:ascii="Times New Roman" w:hAnsi="Times New Roman"/>
          <w:b/>
          <w:szCs w:val="24"/>
        </w:rPr>
        <w:t>го</w:t>
      </w:r>
      <w:r w:rsidRPr="001C013F">
        <w:rPr>
          <w:rFonts w:ascii="Times New Roman" w:hAnsi="Times New Roman"/>
          <w:b/>
          <w:szCs w:val="24"/>
        </w:rPr>
        <w:t xml:space="preserve"> прокурор</w:t>
      </w:r>
      <w:r>
        <w:rPr>
          <w:rFonts w:ascii="Times New Roman" w:hAnsi="Times New Roman"/>
          <w:b/>
          <w:szCs w:val="24"/>
        </w:rPr>
        <w:t>а</w:t>
      </w:r>
      <w:r w:rsidRPr="001C013F">
        <w:rPr>
          <w:rFonts w:ascii="Times New Roman" w:hAnsi="Times New Roman"/>
          <w:b/>
          <w:szCs w:val="24"/>
        </w:rPr>
        <w:t xml:space="preserve"> г.</w:t>
      </w:r>
      <w:r>
        <w:rPr>
          <w:rFonts w:ascii="Times New Roman" w:hAnsi="Times New Roman"/>
          <w:b/>
          <w:szCs w:val="24"/>
        </w:rPr>
        <w:t> </w:t>
      </w:r>
      <w:r w:rsidRPr="001C013F">
        <w:rPr>
          <w:rFonts w:ascii="Times New Roman" w:hAnsi="Times New Roman"/>
          <w:b/>
          <w:szCs w:val="24"/>
        </w:rPr>
        <w:t>Москвы</w:t>
      </w:r>
    </w:p>
    <w:p w14:paraId="03EE41BA" w14:textId="77777777" w:rsidR="00EE12C7" w:rsidRPr="001C013F" w:rsidRDefault="00EE12C7" w:rsidP="00EE12C7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665C2554" w14:textId="77777777" w:rsidR="00EE12C7" w:rsidRPr="001C013F" w:rsidRDefault="00EE12C7" w:rsidP="00EE12C7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младшему</w:t>
      </w:r>
      <w:r w:rsidRPr="001C013F">
        <w:rPr>
          <w:rFonts w:ascii="Times New Roman" w:hAnsi="Times New Roman"/>
          <w:b/>
          <w:szCs w:val="24"/>
        </w:rPr>
        <w:t xml:space="preserve"> советнику юстиции</w:t>
      </w:r>
    </w:p>
    <w:p w14:paraId="78110086" w14:textId="77777777" w:rsidR="00EE12C7" w:rsidRPr="001C013F" w:rsidRDefault="00EE12C7" w:rsidP="00EE12C7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3F4DFBEE" w14:textId="77777777" w:rsidR="00EE12C7" w:rsidRPr="001C013F" w:rsidRDefault="00EE12C7" w:rsidP="00EE12C7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Соколинскому Б.А.</w:t>
      </w:r>
    </w:p>
    <w:p w14:paraId="2DC6BEFD" w14:textId="77777777" w:rsidR="00EE12C7" w:rsidRPr="001C013F" w:rsidRDefault="00EE12C7" w:rsidP="00EE12C7">
      <w:pPr>
        <w:shd w:val="clear" w:color="auto" w:fill="FFFFFF"/>
        <w:ind w:left="5387"/>
        <w:jc w:val="both"/>
        <w:rPr>
          <w:i/>
          <w:sz w:val="24"/>
          <w:szCs w:val="24"/>
        </w:rPr>
      </w:pPr>
      <w:r w:rsidRPr="009376DC">
        <w:rPr>
          <w:rFonts w:eastAsia="Times New Roman"/>
          <w:color w:val="404040"/>
          <w:sz w:val="24"/>
          <w:szCs w:val="24"/>
          <w:lang w:eastAsia="ru-RU"/>
        </w:rPr>
        <w:br/>
      </w:r>
      <w:r w:rsidRPr="001C013F">
        <w:rPr>
          <w:i/>
          <w:sz w:val="24"/>
          <w:szCs w:val="24"/>
        </w:rPr>
        <w:t>125284, г. Москва, Хорошевское ш., д. 16, корп.2</w:t>
      </w:r>
    </w:p>
    <w:p w14:paraId="3C99CE78" w14:textId="77777777" w:rsidR="00C37445" w:rsidRDefault="00C37445" w:rsidP="008A0F6B">
      <w:pPr>
        <w:pStyle w:val="a4"/>
        <w:ind w:left="5387"/>
        <w:jc w:val="both"/>
        <w:rPr>
          <w:rFonts w:ascii="Times New Roman" w:hAnsi="Times New Roman"/>
          <w:b/>
          <w:color w:val="FF0000"/>
          <w:szCs w:val="24"/>
        </w:rPr>
      </w:pPr>
    </w:p>
    <w:p w14:paraId="7392B446" w14:textId="77777777" w:rsidR="00C37445" w:rsidRPr="008A0F6B" w:rsidRDefault="00C37445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5E1AC3BC" w14:textId="4A096205" w:rsidR="00C37445" w:rsidRPr="008A0F6B" w:rsidRDefault="00F30450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</w:t>
      </w:r>
    </w:p>
    <w:p w14:paraId="43D3E920" w14:textId="1E1A8183" w:rsidR="00C37445" w:rsidRPr="008A0F6B" w:rsidRDefault="00F30450" w:rsidP="008A0F6B">
      <w:pPr>
        <w:pStyle w:val="a4"/>
        <w:ind w:left="538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125252</w:t>
      </w:r>
      <w:r w:rsidR="00C37445" w:rsidRPr="008A0F6B">
        <w:rPr>
          <w:rFonts w:ascii="Times New Roman" w:hAnsi="Times New Roman"/>
          <w:i/>
          <w:szCs w:val="24"/>
        </w:rPr>
        <w:t>, г. Москва, проезд Березовой Рощи, дом 12, кв. _______.</w:t>
      </w:r>
    </w:p>
    <w:p w14:paraId="33A344B2" w14:textId="77777777" w:rsidR="00C37445" w:rsidRPr="008A0F6B" w:rsidRDefault="00C37445" w:rsidP="008A0F6B">
      <w:pPr>
        <w:pStyle w:val="a4"/>
        <w:ind w:left="5387"/>
        <w:jc w:val="both"/>
        <w:rPr>
          <w:rFonts w:ascii="Times New Roman" w:hAnsi="Times New Roman"/>
          <w:i/>
          <w:szCs w:val="24"/>
        </w:rPr>
      </w:pPr>
      <w:r w:rsidRPr="008A0F6B">
        <w:rPr>
          <w:rFonts w:ascii="Times New Roman" w:hAnsi="Times New Roman"/>
          <w:i/>
          <w:szCs w:val="24"/>
        </w:rPr>
        <w:t>тел.: +7(____) ______________</w:t>
      </w:r>
    </w:p>
    <w:p w14:paraId="198F32DD" w14:textId="77777777" w:rsidR="00C37445" w:rsidRPr="00D222E9" w:rsidRDefault="00C37445" w:rsidP="00C37445">
      <w:pPr>
        <w:rPr>
          <w:color w:val="FF0000"/>
          <w:sz w:val="24"/>
          <w:szCs w:val="24"/>
        </w:rPr>
      </w:pPr>
    </w:p>
    <w:p w14:paraId="259F05BA" w14:textId="77777777" w:rsidR="00C37445" w:rsidRDefault="00C37445" w:rsidP="00C37445">
      <w:pPr>
        <w:rPr>
          <w:sz w:val="24"/>
          <w:szCs w:val="24"/>
        </w:rPr>
      </w:pPr>
    </w:p>
    <w:p w14:paraId="60AB884F" w14:textId="77777777" w:rsidR="00C37445" w:rsidRDefault="00C37445" w:rsidP="00C37445">
      <w:pPr>
        <w:rPr>
          <w:sz w:val="24"/>
          <w:szCs w:val="24"/>
        </w:rPr>
      </w:pPr>
    </w:p>
    <w:p w14:paraId="2F993370" w14:textId="77777777" w:rsidR="00C37445" w:rsidRDefault="00C37445" w:rsidP="00C37445">
      <w:pPr>
        <w:rPr>
          <w:sz w:val="24"/>
          <w:szCs w:val="24"/>
        </w:rPr>
      </w:pPr>
    </w:p>
    <w:p w14:paraId="23572961" w14:textId="77777777" w:rsidR="00C37445" w:rsidRDefault="00C37445" w:rsidP="00C37445">
      <w:pPr>
        <w:rPr>
          <w:sz w:val="24"/>
          <w:szCs w:val="24"/>
        </w:rPr>
      </w:pPr>
    </w:p>
    <w:p w14:paraId="61DB31F9" w14:textId="77777777" w:rsidR="00C37445" w:rsidRPr="00084A56" w:rsidRDefault="00C37445" w:rsidP="00C37445">
      <w:pPr>
        <w:rPr>
          <w:sz w:val="24"/>
          <w:szCs w:val="24"/>
        </w:rPr>
      </w:pPr>
    </w:p>
    <w:p w14:paraId="3118FF17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  <w:r w:rsidRPr="00084A56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АЯВЛЕНИЕ</w:t>
      </w:r>
    </w:p>
    <w:p w14:paraId="26FEE2D5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</w:p>
    <w:p w14:paraId="1B50D82D" w14:textId="77777777" w:rsidR="00C37445" w:rsidRDefault="00C37445" w:rsidP="00C37445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</w:p>
    <w:p w14:paraId="0782052D" w14:textId="79E73549" w:rsidR="00C37445" w:rsidRPr="008A0F6B" w:rsidRDefault="00F30450" w:rsidP="00C37445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                                     </w:t>
      </w:r>
      <w:r w:rsidR="00C37445" w:rsidRPr="008A0F6B">
        <w:rPr>
          <w:rFonts w:ascii="Times New Roman" w:hAnsi="Times New Roman"/>
          <w:b/>
          <w:szCs w:val="24"/>
        </w:rPr>
        <w:t xml:space="preserve">Уважаемый </w:t>
      </w:r>
      <w:r w:rsidR="00EE12C7">
        <w:rPr>
          <w:rFonts w:ascii="Times New Roman" w:hAnsi="Times New Roman"/>
          <w:b/>
          <w:szCs w:val="24"/>
        </w:rPr>
        <w:t>Борис Алексеевич</w:t>
      </w:r>
      <w:r w:rsidR="00C37445" w:rsidRPr="008A0F6B">
        <w:rPr>
          <w:rFonts w:ascii="Times New Roman" w:hAnsi="Times New Roman"/>
          <w:b/>
          <w:szCs w:val="24"/>
        </w:rPr>
        <w:t>!</w:t>
      </w:r>
    </w:p>
    <w:p w14:paraId="220D461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247E4A2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Обращаюсь к вам в связи с попыткой рейдерского захвата управлением дома, к котором я проживаю, указанными ниже лицами.</w:t>
      </w:r>
    </w:p>
    <w:p w14:paraId="4B1AFEBB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5AB2AB7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В конце декабря 2021 г. в местах общего пользования в многоквартирном доме, находящемся под управлением ТСЖ «Березовая роща, 12» и расположенном по адресу: г. Москва, проезд Берёзовой Рощи, д. 12 были размещены сообщения о том, что по инициативе </w:t>
      </w:r>
      <w:proofErr w:type="spellStart"/>
      <w:r w:rsidRPr="00B84B78">
        <w:rPr>
          <w:sz w:val="24"/>
          <w:szCs w:val="24"/>
        </w:rPr>
        <w:t>Головизнина</w:t>
      </w:r>
      <w:proofErr w:type="spellEnd"/>
      <w:r w:rsidRPr="00B84B78">
        <w:rPr>
          <w:sz w:val="24"/>
          <w:szCs w:val="24"/>
        </w:rPr>
        <w:t xml:space="preserve"> Юрия Игоревича (собственника квартиры 424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оме) в период 09.01.2022-01.02.2022 в форме очно-заочного голосования будут проведены внеочередное общее собрание собственников помещений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оме и внеочередное общее собрание членов </w:t>
      </w:r>
      <w:r>
        <w:rPr>
          <w:sz w:val="24"/>
          <w:szCs w:val="24"/>
        </w:rPr>
        <w:t>т</w:t>
      </w:r>
      <w:r w:rsidRPr="00B84B78">
        <w:rPr>
          <w:sz w:val="24"/>
          <w:szCs w:val="24"/>
        </w:rPr>
        <w:t>оварищества.</w:t>
      </w:r>
    </w:p>
    <w:p w14:paraId="7292A61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EF9B01D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Основными вопросами повестки дня общего собрания собственников являются изменение способа управления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омом (переход на управление управляющей организацией) и выбор ООО «УК «КОНТАКТ» (ОГРН 1207700252055) в качестве управляющей организации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ома.</w:t>
      </w:r>
    </w:p>
    <w:p w14:paraId="4BE655ED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5E7B35A5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При этом инициатор данного общего собрания не разместил в открытом доступе форму договора управления, который предлагается утвердить на общем собрании собственников.</w:t>
      </w:r>
    </w:p>
    <w:p w14:paraId="37C5DEE6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3D04DCDF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sz w:val="24"/>
          <w:szCs w:val="24"/>
        </w:rPr>
        <w:t xml:space="preserve">Кроме того, из открытых источников мне стало известно, что ООО «УК «КОНТАКТ» является организацией без денежных средств и какого-либо опыта управления многоквартирными домами. </w:t>
      </w:r>
      <w:r w:rsidRPr="00B84B78">
        <w:rPr>
          <w:color w:val="2C2D2E"/>
          <w:sz w:val="24"/>
          <w:szCs w:val="24"/>
          <w:shd w:val="clear" w:color="auto" w:fill="FFFFFF"/>
        </w:rPr>
        <w:t>В штате этой организации состоит один человек. Единственным учредителем этой «управляющей организации» является ООО «</w:t>
      </w:r>
      <w:proofErr w:type="spellStart"/>
      <w:r w:rsidRPr="00B84B78">
        <w:rPr>
          <w:color w:val="2C2D2E"/>
          <w:sz w:val="24"/>
          <w:szCs w:val="24"/>
          <w:shd w:val="clear" w:color="auto" w:fill="FFFFFF"/>
        </w:rPr>
        <w:t>Инфоправо</w:t>
      </w:r>
      <w:proofErr w:type="spellEnd"/>
      <w:r w:rsidRPr="00B84B78">
        <w:rPr>
          <w:color w:val="2C2D2E"/>
          <w:sz w:val="24"/>
          <w:szCs w:val="24"/>
          <w:shd w:val="clear" w:color="auto" w:fill="FFFFFF"/>
        </w:rPr>
        <w:t>» (ОГРН 5157746204281), зарегистрированное в квартире в жилом доме. Годовая выручка ООО «ИНФОПРАВО» -  80 000 руб., </w:t>
      </w:r>
      <w:hyperlink r:id="rId5" w:tgtFrame="_blank" w:history="1">
        <w:r w:rsidRPr="00B84B78">
          <w:rPr>
            <w:rStyle w:val="a3"/>
            <w:sz w:val="24"/>
            <w:szCs w:val="24"/>
            <w:shd w:val="clear" w:color="auto" w:fill="FFFFFF"/>
          </w:rPr>
          <w:t>https://zachestnyibiznes.ru/company/ul/5157746204281_7706431971_OOO-INFOPRAVO</w:t>
        </w:r>
      </w:hyperlink>
      <w:r w:rsidRPr="00B84B78">
        <w:rPr>
          <w:color w:val="2C2D2E"/>
          <w:sz w:val="24"/>
          <w:szCs w:val="24"/>
          <w:shd w:val="clear" w:color="auto" w:fill="FFFFFF"/>
        </w:rPr>
        <w:t>. При этом ООО «ИНФОПРАВО» является учредителем еще нескольких десятков организаций с нулевой выручкой. </w:t>
      </w:r>
    </w:p>
    <w:p w14:paraId="7E9A1D2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95CEEE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Основными вопросами повестки дня общего собрания ТСЖ являются досрочное прекращение полномочий действующего правления ТСЖ и избрание нового состава правления ТСЖ. При этом действующий состав правления ТСЖ был избран в июне 2021 г. на годовом общем собрании членов </w:t>
      </w:r>
      <w:r>
        <w:rPr>
          <w:sz w:val="24"/>
          <w:szCs w:val="24"/>
        </w:rPr>
        <w:t>т</w:t>
      </w:r>
      <w:r w:rsidRPr="00B84B78">
        <w:rPr>
          <w:sz w:val="24"/>
          <w:szCs w:val="24"/>
        </w:rPr>
        <w:t>оварищества и срок его полномочий истекает лишь в 2023 году.</w:t>
      </w:r>
    </w:p>
    <w:p w14:paraId="7D4510DD" w14:textId="77777777" w:rsidR="008A0F6B" w:rsidRDefault="008A0F6B" w:rsidP="00C37445">
      <w:pPr>
        <w:ind w:firstLine="709"/>
        <w:jc w:val="both"/>
        <w:rPr>
          <w:sz w:val="24"/>
          <w:szCs w:val="24"/>
        </w:rPr>
      </w:pPr>
    </w:p>
    <w:p w14:paraId="5DA4FA79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lastRenderedPageBreak/>
        <w:t>В уведомлениях о проведении вышеуказанных общих собраний отсутствует информация о месте, куда должны передаваться решения участников собраний (в уведомлениях указано, что заполненные решения подлежат передаче инициатору общего собрания или его представителям во время поквартирного обхода).</w:t>
      </w:r>
    </w:p>
    <w:p w14:paraId="1D29EE78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CAE2465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Такой способ проведения собраний, при котором отсутствует возможность ознакомления с документами, предлагаемыми к утверждению, и бланки голосования собираются без указания места их сбора, вызывает подозрения в том, что данные собрания будут проведены с нарушениями законодательства Российской Федерации.</w:t>
      </w:r>
    </w:p>
    <w:p w14:paraId="6FB7165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5DE23910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Кроме того, вызывает сомнения и период проведения общих собраний (09.01.2022-01.02.2022), так как значительную часть января собственники помещений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ома отсутствуют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оме.</w:t>
      </w:r>
    </w:p>
    <w:p w14:paraId="4AB41312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94C87D5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Из бланков голосования, которые в настоящее время распространяют по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ому неизвестные лица, мне стало известно, что председателем общего собрания собственников предлагается избрать Коротеева Сергея Викторовича</w:t>
      </w:r>
      <w:r>
        <w:rPr>
          <w:sz w:val="24"/>
          <w:szCs w:val="24"/>
        </w:rPr>
        <w:t>.</w:t>
      </w:r>
    </w:p>
    <w:p w14:paraId="0803DE9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77FAD43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В открытых источниках (например, на сайте </w:t>
      </w:r>
      <w:hyperlink r:id="rId6" w:history="1">
        <w:r w:rsidRPr="00B84B78">
          <w:rPr>
            <w:sz w:val="24"/>
            <w:szCs w:val="24"/>
          </w:rPr>
          <w:t>https://vmnews.ru/stati/2020/09/07/murmanchane-zhaluyutsya-na-novuyu-uk-kotoraya-poddelyvaet-podpisi</w:t>
        </w:r>
      </w:hyperlink>
      <w:r w:rsidRPr="00B84B78">
        <w:rPr>
          <w:sz w:val="24"/>
          <w:szCs w:val="24"/>
        </w:rPr>
        <w:t xml:space="preserve"> в сети Интернет) содержится информация о том, что Коротеев С.В. возглавлял несколько управляющих организаций в Мурманске, которые в 2020 г. подозревались в подделке документов общих собраний собственников помещений в 57 </w:t>
      </w:r>
      <w:r>
        <w:rPr>
          <w:sz w:val="24"/>
          <w:szCs w:val="24"/>
        </w:rPr>
        <w:t xml:space="preserve">(!) </w:t>
      </w:r>
      <w:r w:rsidRPr="00B84B78">
        <w:rPr>
          <w:sz w:val="24"/>
          <w:szCs w:val="24"/>
        </w:rPr>
        <w:t>многоквартирных домах.</w:t>
      </w:r>
    </w:p>
    <w:p w14:paraId="1826ABB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E969D85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color w:val="2C2D2E"/>
          <w:sz w:val="24"/>
          <w:szCs w:val="24"/>
          <w:shd w:val="clear" w:color="auto" w:fill="FFFFFF"/>
        </w:rPr>
        <w:t>Становится ясно, что эти «общие собрания» являются не чем иным, как классической попыткой рейдерского захвата управления нашим домом, в ходе которой бланки решений собственников помещений нашего дома будут фальсифицированы.</w:t>
      </w:r>
    </w:p>
    <w:p w14:paraId="1325AB78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726E3E46" w14:textId="77777777" w:rsidR="00C37445" w:rsidRPr="00B84B78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0A57FB65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color w:val="2C2D2E"/>
          <w:sz w:val="24"/>
          <w:szCs w:val="24"/>
          <w:shd w:val="clear" w:color="auto" w:fill="FFFFFF"/>
        </w:rPr>
        <w:t xml:space="preserve">Передача управления нашим домом УК с нулевой выручкой, не имеющей в своем штате сотрудников, является ничем иным, как распространённой схемой вывода платежей собственников помещений за ЖКУ, через фирму «нулевку». Деньги жильцов дома будут ежемесячно выводиться через цепочку фирм, в том числе наши платежи за ресурсы – отопление, электро- и </w:t>
      </w:r>
      <w:proofErr w:type="gramStart"/>
      <w:r w:rsidRPr="00B84B78">
        <w:rPr>
          <w:color w:val="2C2D2E"/>
          <w:sz w:val="24"/>
          <w:szCs w:val="24"/>
          <w:shd w:val="clear" w:color="auto" w:fill="FFFFFF"/>
        </w:rPr>
        <w:t>водо- снабжение</w:t>
      </w:r>
      <w:proofErr w:type="gramEnd"/>
      <w:r w:rsidRPr="00B84B78">
        <w:rPr>
          <w:color w:val="2C2D2E"/>
          <w:sz w:val="24"/>
          <w:szCs w:val="24"/>
          <w:shd w:val="clear" w:color="auto" w:fill="FFFFFF"/>
        </w:rPr>
        <w:t>.</w:t>
      </w:r>
    </w:p>
    <w:p w14:paraId="6C53FDD2" w14:textId="77777777" w:rsidR="00C37445" w:rsidRPr="00B84B78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6D3D60F7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По некоторым сведениям, планируется силовой захват управления дома путем введения новой охраны дома с физическим выдворением членов правления и сотрудников ТСЖ. Сложившаяся ситуация может привести к непредсказуемым последствиям (в том числе к возникновению угрозы жизни и здоровью жителей дома, членов и работников ТСЖ в случае физического конфликта с лицами, которые могут попытаться захватить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 силовыми методами), что является недопустимым.</w:t>
      </w:r>
    </w:p>
    <w:p w14:paraId="66BDD15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B1539A5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Я не планирую принимать участие ни в одном из вышеуказанных общих собраний, возражаю против изменения способа управления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омом, возражаю против передачи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ома под управление ООО «УК «КОНТАКТ», возражаю против прекращения полномочий действующего состава правления </w:t>
      </w:r>
      <w:r>
        <w:rPr>
          <w:sz w:val="24"/>
          <w:szCs w:val="24"/>
        </w:rPr>
        <w:t>ТСЖ</w:t>
      </w:r>
      <w:r w:rsidRPr="00B84B78">
        <w:rPr>
          <w:sz w:val="24"/>
          <w:szCs w:val="24"/>
        </w:rPr>
        <w:t xml:space="preserve"> (во главе с Горбатовым Евгением Юрьевичем), возражаю против избрания нового состава правления </w:t>
      </w:r>
      <w:r>
        <w:rPr>
          <w:sz w:val="24"/>
          <w:szCs w:val="24"/>
        </w:rPr>
        <w:t>ТСЖ</w:t>
      </w:r>
      <w:r w:rsidRPr="00B84B78">
        <w:rPr>
          <w:sz w:val="24"/>
          <w:szCs w:val="24"/>
        </w:rPr>
        <w:t>.</w:t>
      </w:r>
    </w:p>
    <w:p w14:paraId="1851418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04B1EE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Все якобы подписанные от моего имени протоколы, решения, бюллетени и т.д. будут являться поддельными, равно как будут являть поддельными протоколы любого из вышеуказанных общих собраний, если в н</w:t>
      </w:r>
      <w:r>
        <w:rPr>
          <w:sz w:val="24"/>
          <w:szCs w:val="24"/>
        </w:rPr>
        <w:t>их</w:t>
      </w:r>
      <w:r w:rsidRPr="00B84B78">
        <w:rPr>
          <w:sz w:val="24"/>
          <w:szCs w:val="24"/>
        </w:rPr>
        <w:t xml:space="preserve"> будет содержаться информация о моём участии в данном собрании.</w:t>
      </w:r>
    </w:p>
    <w:p w14:paraId="5CEC3A82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D8D83D6" w14:textId="0B2AEC1C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Как следует из предлагаемого для голосования </w:t>
      </w:r>
      <w:r w:rsidR="00A21BE3">
        <w:rPr>
          <w:sz w:val="24"/>
          <w:szCs w:val="24"/>
        </w:rPr>
        <w:t>бланка и уведомления</w:t>
      </w:r>
      <w:r w:rsidRPr="00B84B78">
        <w:rPr>
          <w:sz w:val="24"/>
          <w:szCs w:val="24"/>
        </w:rPr>
        <w:t>, в рейдерском захват</w:t>
      </w:r>
      <w:r w:rsidR="00EB4C26">
        <w:rPr>
          <w:sz w:val="24"/>
          <w:szCs w:val="24"/>
        </w:rPr>
        <w:t xml:space="preserve">е могут </w:t>
      </w:r>
      <w:r w:rsidR="002246BE">
        <w:rPr>
          <w:sz w:val="24"/>
          <w:szCs w:val="24"/>
        </w:rPr>
        <w:t xml:space="preserve">принимать </w:t>
      </w:r>
      <w:r w:rsidR="002246BE" w:rsidRPr="00B84B78">
        <w:rPr>
          <w:sz w:val="24"/>
          <w:szCs w:val="24"/>
        </w:rPr>
        <w:t>участие</w:t>
      </w:r>
      <w:r w:rsidRPr="00B84B78">
        <w:rPr>
          <w:sz w:val="24"/>
          <w:szCs w:val="24"/>
        </w:rPr>
        <w:t xml:space="preserve"> следующие лица:</w:t>
      </w:r>
    </w:p>
    <w:p w14:paraId="6907A592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Головизнин</w:t>
      </w:r>
      <w:proofErr w:type="spellEnd"/>
      <w:r w:rsidRPr="00B84B78">
        <w:rPr>
          <w:sz w:val="24"/>
          <w:szCs w:val="24"/>
        </w:rPr>
        <w:t xml:space="preserve"> Юрий Игоревич</w:t>
      </w:r>
    </w:p>
    <w:p w14:paraId="6567C38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Костин Андрей Александрович</w:t>
      </w:r>
    </w:p>
    <w:p w14:paraId="58C5FF8B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Шилкин</w:t>
      </w:r>
      <w:proofErr w:type="spellEnd"/>
      <w:r w:rsidRPr="00B84B78">
        <w:rPr>
          <w:sz w:val="24"/>
          <w:szCs w:val="24"/>
        </w:rPr>
        <w:t xml:space="preserve"> Дмитрий Ефимович</w:t>
      </w:r>
    </w:p>
    <w:p w14:paraId="3EE952F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Кагдина</w:t>
      </w:r>
      <w:proofErr w:type="spellEnd"/>
      <w:r w:rsidRPr="00B84B78">
        <w:rPr>
          <w:sz w:val="24"/>
          <w:szCs w:val="24"/>
        </w:rPr>
        <w:t xml:space="preserve"> Елена Александровна</w:t>
      </w:r>
    </w:p>
    <w:p w14:paraId="18215F12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Хуторной Алексей Александрович</w:t>
      </w:r>
    </w:p>
    <w:p w14:paraId="534900F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lastRenderedPageBreak/>
        <w:t>Коротеев Сергей Викторович</w:t>
      </w:r>
    </w:p>
    <w:p w14:paraId="32B7E6B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Ларичев Константин Евгеньевич</w:t>
      </w:r>
    </w:p>
    <w:p w14:paraId="541BD207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</w:t>
      </w:r>
    </w:p>
    <w:p w14:paraId="4A552990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Считаю, что в действиях лиц, предпринимающих попытку рейдерского захвата нашего дома, имеются составы как минимум следующих преступлений:</w:t>
      </w:r>
    </w:p>
    <w:p w14:paraId="40285D0B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7863FC4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- ч. 4 ст. 159 УК РФ – мошенничество, совершенное в особо крупном размере, т.к. речь идет о получении контроля над многомилионными платежами за коммунальные и иные услуги;</w:t>
      </w:r>
    </w:p>
    <w:p w14:paraId="24493B1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86BAE21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- ч. 4 ст. 327 УК РФ – подделка официального документа, с целью сокрытия и облегчения совершения другого преступления – мошенничества;</w:t>
      </w:r>
    </w:p>
    <w:p w14:paraId="4603EF3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FFE13C3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- ч. 5 ст. 327 УК РФ – использование заведомо поддельного документа.</w:t>
      </w:r>
    </w:p>
    <w:p w14:paraId="7148EB7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57D3275" w14:textId="77777777" w:rsidR="00F85588" w:rsidRDefault="00F85588" w:rsidP="00C37445">
      <w:pPr>
        <w:ind w:firstLine="709"/>
        <w:jc w:val="both"/>
        <w:rPr>
          <w:color w:val="FF0000"/>
          <w:sz w:val="24"/>
          <w:szCs w:val="24"/>
        </w:rPr>
      </w:pPr>
    </w:p>
    <w:p w14:paraId="7F057543" w14:textId="77777777" w:rsidR="00C37445" w:rsidRPr="008A0F6B" w:rsidRDefault="00C37445" w:rsidP="00C37445">
      <w:pPr>
        <w:ind w:firstLine="709"/>
        <w:jc w:val="both"/>
        <w:rPr>
          <w:sz w:val="24"/>
          <w:szCs w:val="24"/>
        </w:rPr>
      </w:pPr>
      <w:r w:rsidRPr="008A0F6B">
        <w:rPr>
          <w:sz w:val="24"/>
          <w:szCs w:val="24"/>
        </w:rPr>
        <w:t xml:space="preserve">На основании изложенного, руководствуясь положениями ст. </w:t>
      </w:r>
      <w:r w:rsidR="008A0F6B" w:rsidRPr="008A0F6B">
        <w:rPr>
          <w:sz w:val="24"/>
          <w:szCs w:val="24"/>
        </w:rPr>
        <w:t>2</w:t>
      </w:r>
      <w:r w:rsidRPr="008A0F6B">
        <w:rPr>
          <w:sz w:val="24"/>
          <w:szCs w:val="24"/>
        </w:rPr>
        <w:t>1</w:t>
      </w:r>
      <w:r w:rsidR="008A0F6B" w:rsidRPr="008A0F6B">
        <w:rPr>
          <w:sz w:val="24"/>
          <w:szCs w:val="24"/>
        </w:rPr>
        <w:t xml:space="preserve"> ФЗ «О прокуратуре Российской Федерации»</w:t>
      </w:r>
      <w:r w:rsidRPr="008A0F6B">
        <w:rPr>
          <w:sz w:val="24"/>
          <w:szCs w:val="24"/>
        </w:rPr>
        <w:t>,</w:t>
      </w:r>
    </w:p>
    <w:p w14:paraId="0F70857A" w14:textId="77777777" w:rsidR="00C37445" w:rsidRPr="00CD1BB0" w:rsidRDefault="00C37445" w:rsidP="00C37445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ABD4FCA" w14:textId="77777777" w:rsidR="00C37445" w:rsidRDefault="00C37445" w:rsidP="00C37445">
      <w:pPr>
        <w:pStyle w:val="a4"/>
        <w:jc w:val="center"/>
        <w:rPr>
          <w:rFonts w:ascii="Times New Roman" w:hAnsi="Times New Roman"/>
          <w:b/>
          <w:szCs w:val="24"/>
        </w:rPr>
      </w:pPr>
    </w:p>
    <w:p w14:paraId="7BAAFA9B" w14:textId="77777777" w:rsidR="00C37445" w:rsidRPr="00CD1BB0" w:rsidRDefault="00C37445" w:rsidP="00C37445">
      <w:pPr>
        <w:pStyle w:val="a4"/>
        <w:jc w:val="center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>ПРО</w:t>
      </w:r>
      <w:r>
        <w:rPr>
          <w:rFonts w:ascii="Times New Roman" w:hAnsi="Times New Roman"/>
          <w:b/>
          <w:szCs w:val="24"/>
        </w:rPr>
        <w:t>ШУ</w:t>
      </w:r>
      <w:r w:rsidRPr="00CD1BB0">
        <w:rPr>
          <w:rFonts w:ascii="Times New Roman" w:hAnsi="Times New Roman"/>
          <w:b/>
          <w:szCs w:val="24"/>
        </w:rPr>
        <w:t>:</w:t>
      </w:r>
    </w:p>
    <w:p w14:paraId="695D00AC" w14:textId="77777777" w:rsidR="00C37445" w:rsidRDefault="00C37445" w:rsidP="00C37445">
      <w:pPr>
        <w:ind w:firstLine="425"/>
        <w:jc w:val="both"/>
        <w:rPr>
          <w:sz w:val="24"/>
          <w:szCs w:val="24"/>
        </w:rPr>
      </w:pPr>
    </w:p>
    <w:p w14:paraId="2FEFA3C5" w14:textId="77777777" w:rsidR="00C37445" w:rsidRDefault="00F85588" w:rsidP="00C3744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проверку действий </w:t>
      </w:r>
      <w:r w:rsidR="00C37445" w:rsidRPr="00E804FB">
        <w:rPr>
          <w:sz w:val="24"/>
          <w:szCs w:val="24"/>
        </w:rPr>
        <w:t xml:space="preserve">лиц, имеющих отношение к организации и проведению вышеуказанных общих собраний (рейдерского захвата дома) </w:t>
      </w:r>
      <w:r>
        <w:rPr>
          <w:sz w:val="24"/>
          <w:szCs w:val="24"/>
        </w:rPr>
        <w:t>на предмет соответствия их действий требованиям законодательства Российской Федерации.</w:t>
      </w:r>
    </w:p>
    <w:p w14:paraId="176A9BE1" w14:textId="77777777" w:rsidR="00F85588" w:rsidRPr="00F85588" w:rsidRDefault="00F85588" w:rsidP="00F855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37445" w:rsidRPr="00E804FB">
        <w:rPr>
          <w:sz w:val="24"/>
          <w:szCs w:val="24"/>
        </w:rPr>
        <w:t xml:space="preserve"> ходе проверки </w:t>
      </w:r>
      <w:r>
        <w:rPr>
          <w:sz w:val="24"/>
          <w:szCs w:val="24"/>
        </w:rPr>
        <w:t xml:space="preserve">прошу </w:t>
      </w:r>
      <w:r w:rsidR="00C37445" w:rsidRPr="00E804FB">
        <w:rPr>
          <w:sz w:val="24"/>
          <w:szCs w:val="24"/>
        </w:rPr>
        <w:t xml:space="preserve">истребовать у вышеуказанных лиц документы собраний (протокол, бланки голосования, прочие приложения к протоколам) и провести проверку полученных документов на предмет соответствия </w:t>
      </w:r>
      <w:r>
        <w:rPr>
          <w:sz w:val="24"/>
          <w:szCs w:val="24"/>
        </w:rPr>
        <w:t xml:space="preserve">требованиям </w:t>
      </w:r>
      <w:r w:rsidR="00C37445" w:rsidRPr="00E804FB">
        <w:rPr>
          <w:sz w:val="24"/>
          <w:szCs w:val="24"/>
        </w:rPr>
        <w:t>законодательств</w:t>
      </w:r>
      <w:r>
        <w:rPr>
          <w:sz w:val="24"/>
          <w:szCs w:val="24"/>
        </w:rPr>
        <w:t>а</w:t>
      </w:r>
      <w:r w:rsidR="00C37445" w:rsidRPr="00E804FB">
        <w:rPr>
          <w:sz w:val="24"/>
          <w:szCs w:val="24"/>
        </w:rPr>
        <w:t xml:space="preserve"> Российской Федерации (в том числе путём проверки, принимали ли собственники помещений </w:t>
      </w:r>
      <w:r w:rsidR="00C37445">
        <w:rPr>
          <w:sz w:val="24"/>
          <w:szCs w:val="24"/>
        </w:rPr>
        <w:t>д</w:t>
      </w:r>
      <w:r w:rsidR="00C37445" w:rsidRPr="00E804FB">
        <w:rPr>
          <w:sz w:val="24"/>
          <w:szCs w:val="24"/>
        </w:rPr>
        <w:t>ома участие в общих собраниях и как голосовали по вопросам повестки дня в случае участия).</w:t>
      </w:r>
    </w:p>
    <w:p w14:paraId="6FEABC02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1B3B9E8D" w14:textId="77777777" w:rsidR="00F85588" w:rsidRPr="00E804FB" w:rsidRDefault="00F85588" w:rsidP="00C37445">
      <w:pPr>
        <w:ind w:firstLine="709"/>
        <w:jc w:val="both"/>
        <w:rPr>
          <w:sz w:val="24"/>
          <w:szCs w:val="24"/>
        </w:rPr>
      </w:pPr>
    </w:p>
    <w:p w14:paraId="593E4A95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Приложения:</w:t>
      </w:r>
    </w:p>
    <w:p w14:paraId="45C01B48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75E37B3C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копия уведомления о проведении внеочередного собрания;</w:t>
      </w:r>
    </w:p>
    <w:p w14:paraId="32FBA415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копия бюллетеня голосования;</w:t>
      </w:r>
    </w:p>
    <w:p w14:paraId="7AD29A0F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текст статьи из открытых источников о рейдерских захватах по управлению домами в Мурманской области.</w:t>
      </w:r>
    </w:p>
    <w:p w14:paraId="7C6D28E2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</w:p>
    <w:p w14:paraId="02C654A0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</w:p>
    <w:p w14:paraId="0DA92E9B" w14:textId="77777777" w:rsidR="00C37445" w:rsidRPr="00E804FB" w:rsidRDefault="00C37445" w:rsidP="00C37445">
      <w:pPr>
        <w:jc w:val="both"/>
        <w:rPr>
          <w:sz w:val="24"/>
          <w:szCs w:val="24"/>
        </w:rPr>
      </w:pPr>
      <w:r w:rsidRPr="00E804FB">
        <w:rPr>
          <w:sz w:val="24"/>
          <w:szCs w:val="24"/>
        </w:rPr>
        <w:t>_____________________________________________________________________________________</w:t>
      </w:r>
    </w:p>
    <w:p w14:paraId="2E6DB7CB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804FB">
        <w:rPr>
          <w:sz w:val="24"/>
          <w:szCs w:val="24"/>
        </w:rPr>
        <w:t>(фамилия, имя, отчество, подпись)</w:t>
      </w:r>
    </w:p>
    <w:p w14:paraId="4230BC2A" w14:textId="77777777" w:rsidR="00C37445" w:rsidRDefault="00C37445" w:rsidP="00C37445">
      <w:pPr>
        <w:ind w:firstLine="709"/>
      </w:pPr>
    </w:p>
    <w:p w14:paraId="62AF73CB" w14:textId="77777777" w:rsidR="00C37445" w:rsidRPr="00084A56" w:rsidRDefault="00C37445" w:rsidP="00C37445">
      <w:pPr>
        <w:ind w:firstLine="709"/>
      </w:pPr>
      <w:r w:rsidRPr="00084A56">
        <w:t>____.</w:t>
      </w:r>
      <w:r>
        <w:t>___</w:t>
      </w:r>
      <w:r w:rsidRPr="00084A56">
        <w:t>.20</w:t>
      </w:r>
      <w:r>
        <w:t>22</w:t>
      </w:r>
    </w:p>
    <w:p w14:paraId="7FFA1918" w14:textId="77777777" w:rsidR="00A252D8" w:rsidRDefault="00E056B8"/>
    <w:sectPr w:rsidR="00A252D8" w:rsidSect="009B69EC">
      <w:pgSz w:w="11906" w:h="16838"/>
      <w:pgMar w:top="680" w:right="794" w:bottom="680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2022"/>
    <w:multiLevelType w:val="hybridMultilevel"/>
    <w:tmpl w:val="C03AFA90"/>
    <w:lvl w:ilvl="0" w:tplc="7DF8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5"/>
    <w:rsid w:val="002246BE"/>
    <w:rsid w:val="00562E04"/>
    <w:rsid w:val="007D5FF7"/>
    <w:rsid w:val="008A0F6B"/>
    <w:rsid w:val="00A21BE3"/>
    <w:rsid w:val="00B0080A"/>
    <w:rsid w:val="00C37445"/>
    <w:rsid w:val="00D222E9"/>
    <w:rsid w:val="00E056B8"/>
    <w:rsid w:val="00E97A27"/>
    <w:rsid w:val="00EB4C26"/>
    <w:rsid w:val="00EE12C7"/>
    <w:rsid w:val="00F30450"/>
    <w:rsid w:val="00F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4077"/>
  <w15:chartTrackingRefBased/>
  <w15:docId w15:val="{E3696994-01DF-4F22-8553-094587B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4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0F6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7445"/>
    <w:rPr>
      <w:color w:val="0563C1"/>
      <w:u w:val="single"/>
    </w:rPr>
  </w:style>
  <w:style w:type="paragraph" w:styleId="a4">
    <w:name w:val="No Spacing"/>
    <w:uiPriority w:val="1"/>
    <w:qFormat/>
    <w:rsid w:val="00C37445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8A0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4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4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news.ru/stati/2020/09/07/murmanchane-zhaluyutsya-na-novuyu-uk-kotoraya-poddelyvaet-podpisi" TargetMode="External"/><Relationship Id="rId5" Type="http://schemas.openxmlformats.org/officeDocument/2006/relationships/hyperlink" Target="https://zachestnyibiznes.ru/company/ul/5157746204281_7706431971_OOO-INFOPRA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Косовец Марина</cp:lastModifiedBy>
  <cp:revision>2</cp:revision>
  <cp:lastPrinted>2022-01-17T06:56:00Z</cp:lastPrinted>
  <dcterms:created xsi:type="dcterms:W3CDTF">2022-01-17T09:02:00Z</dcterms:created>
  <dcterms:modified xsi:type="dcterms:W3CDTF">2022-01-17T09:02:00Z</dcterms:modified>
</cp:coreProperties>
</file>